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039CD5F6" w:rsidR="00144A31" w:rsidRPr="00144A31" w:rsidRDefault="00880C6F" w:rsidP="00144A31">
      <w:pPr>
        <w:jc w:val="right"/>
        <w:rPr>
          <w:rFonts w:ascii="Arial" w:eastAsia="Calibri" w:hAnsi="Arial" w:cs="Arial"/>
          <w:color w:val="595959"/>
          <w:sz w:val="24"/>
        </w:rPr>
      </w:pPr>
      <w:r>
        <w:rPr>
          <w:rFonts w:ascii="Arial" w:eastAsia="Calibri" w:hAnsi="Arial" w:cs="Arial"/>
          <w:color w:val="595959"/>
          <w:sz w:val="24"/>
        </w:rPr>
        <w:t>1</w:t>
      </w:r>
      <w:r w:rsidR="00450D6B">
        <w:rPr>
          <w:rFonts w:ascii="Arial" w:eastAsia="Calibri" w:hAnsi="Arial" w:cs="Arial"/>
          <w:color w:val="595959"/>
          <w:sz w:val="24"/>
        </w:rPr>
        <w:t>8</w:t>
      </w:r>
      <w:r>
        <w:rPr>
          <w:rFonts w:ascii="Arial" w:eastAsia="Calibri" w:hAnsi="Arial" w:cs="Arial"/>
          <w:color w:val="595959"/>
          <w:sz w:val="24"/>
        </w:rPr>
        <w:t>.12</w:t>
      </w:r>
      <w:r w:rsidR="00144A31" w:rsidRPr="00144A31">
        <w:rPr>
          <w:rFonts w:ascii="Arial" w:eastAsia="Calibri" w:hAnsi="Arial" w:cs="Arial"/>
          <w:color w:val="595959"/>
          <w:sz w:val="24"/>
        </w:rPr>
        <w:t>.2020</w:t>
      </w:r>
    </w:p>
    <w:p w14:paraId="2B0736BF" w14:textId="34AFB3CF" w:rsidR="007C1307" w:rsidRDefault="00880C6F" w:rsidP="00B2531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ЛИКБЕЗА ДО МИГРАЦИИ: КАК ИЗМЕНИЛИСЬ ВОПРОСЫ ПЕРЕПИСИ ЗА СТОЛЕТИЕ?</w:t>
      </w:r>
    </w:p>
    <w:p w14:paraId="20A2D54E" w14:textId="77777777" w:rsidR="00B2531C" w:rsidRPr="00B2531C" w:rsidRDefault="00B2531C" w:rsidP="00B2531C">
      <w:pPr>
        <w:spacing w:line="276" w:lineRule="auto"/>
        <w:ind w:left="1276"/>
        <w:rPr>
          <w:rFonts w:ascii="Arial" w:eastAsia="Calibri" w:hAnsi="Arial" w:cs="Arial"/>
          <w:b/>
          <w:bCs/>
          <w:color w:val="525252"/>
          <w:sz w:val="24"/>
          <w:szCs w:val="24"/>
        </w:rPr>
      </w:pPr>
      <w:r w:rsidRPr="00B2531C">
        <w:rPr>
          <w:rFonts w:ascii="Arial" w:eastAsia="Calibri" w:hAnsi="Arial" w:cs="Arial"/>
          <w:b/>
          <w:bCs/>
          <w:color w:val="525252"/>
          <w:sz w:val="24"/>
          <w:szCs w:val="24"/>
        </w:rPr>
        <w:t>17 декабря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14:paraId="21DDD8BF"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14:paraId="56D0CED5" w14:textId="77777777" w:rsidR="00B2531C" w:rsidRPr="00B2531C" w:rsidRDefault="00B2531C" w:rsidP="00B2531C">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  </w:t>
      </w:r>
    </w:p>
    <w:p w14:paraId="239BAB1B"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14:paraId="25FFE99A"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lastRenderedPageBreak/>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14:paraId="65B174A9"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14:paraId="63D56EAE"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14:paraId="0E03E9A6"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 </w:t>
      </w:r>
    </w:p>
    <w:p w14:paraId="47273004"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14:paraId="4569D176" w14:textId="779CF622"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Из новшеств ВПН-2020 можно также отметить уточняющие вопросы о въезжающих и покидающих страну, ответы на которые позволят эффективнее проводить миграционную политику в России. Появился и уточняющий вопрос «Где находилась ваша основная работа?»</w:t>
      </w:r>
      <w:r>
        <w:rPr>
          <w:rFonts w:ascii="Arial" w:eastAsia="Calibri" w:hAnsi="Arial" w:cs="Arial"/>
          <w:color w:val="525252"/>
          <w:sz w:val="24"/>
          <w:szCs w:val="24"/>
        </w:rPr>
        <w:t xml:space="preserve"> </w:t>
      </w:r>
      <w:r w:rsidRPr="00B2531C">
        <w:rPr>
          <w:rFonts w:ascii="Arial" w:eastAsia="Calibri" w:hAnsi="Arial" w:cs="Arial"/>
          <w:color w:val="525252"/>
          <w:sz w:val="24"/>
          <w:szCs w:val="24"/>
        </w:rPr>
        <w:t xml:space="preserve">(для тех, кто имел оплачиваемую </w:t>
      </w:r>
      <w:r>
        <w:rPr>
          <w:rFonts w:ascii="Arial" w:eastAsia="Calibri" w:hAnsi="Arial" w:cs="Arial"/>
          <w:color w:val="525252"/>
          <w:sz w:val="24"/>
          <w:szCs w:val="24"/>
        </w:rPr>
        <w:t xml:space="preserve">работу или доходное занятие </w:t>
      </w:r>
      <w:r w:rsidRPr="00B2531C">
        <w:rPr>
          <w:rFonts w:ascii="Arial" w:eastAsia="Calibri" w:hAnsi="Arial" w:cs="Arial"/>
          <w:color w:val="525252"/>
          <w:sz w:val="24"/>
          <w:szCs w:val="24"/>
        </w:rPr>
        <w:t xml:space="preserve">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3C02B0"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3C02B0"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3C02B0"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3C02B0"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3C02B0"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3C02B0"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3C02B0"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D32D8" w14:textId="77777777" w:rsidR="003C02B0" w:rsidRDefault="003C02B0" w:rsidP="00A02726">
      <w:pPr>
        <w:spacing w:after="0" w:line="240" w:lineRule="auto"/>
      </w:pPr>
      <w:r>
        <w:separator/>
      </w:r>
    </w:p>
  </w:endnote>
  <w:endnote w:type="continuationSeparator" w:id="0">
    <w:p w14:paraId="6153985B" w14:textId="77777777" w:rsidR="003C02B0" w:rsidRDefault="003C02B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2531C">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E0A5F" w14:textId="77777777" w:rsidR="003C02B0" w:rsidRDefault="003C02B0" w:rsidP="00A02726">
      <w:pPr>
        <w:spacing w:after="0" w:line="240" w:lineRule="auto"/>
      </w:pPr>
      <w:r>
        <w:separator/>
      </w:r>
    </w:p>
  </w:footnote>
  <w:footnote w:type="continuationSeparator" w:id="0">
    <w:p w14:paraId="6541C84A" w14:textId="77777777" w:rsidR="003C02B0" w:rsidRDefault="003C02B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3C02B0">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C02B0">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3C02B0">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E4F"/>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1C0"/>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02B0"/>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0D6B"/>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5EF0"/>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C6F"/>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31C"/>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D67E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A1FB5986-6189-4B65-B397-62F554F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0D62-D473-4CAE-BB93-4EED2916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6</cp:revision>
  <cp:lastPrinted>2020-02-13T18:03:00Z</cp:lastPrinted>
  <dcterms:created xsi:type="dcterms:W3CDTF">2020-12-16T11:55:00Z</dcterms:created>
  <dcterms:modified xsi:type="dcterms:W3CDTF">2020-12-18T04:04:00Z</dcterms:modified>
</cp:coreProperties>
</file>